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123F00" w14:textId="77777777" w:rsidR="00000000" w:rsidRDefault="00DE2ED1" w:rsidP="00DE2ED1">
      <w:pPr>
        <w:jc w:val="center"/>
        <w:rPr>
          <w:rFonts w:ascii="Bookman Old Style" w:hAnsi="Bookman Old Style"/>
          <w:b/>
          <w:color w:val="538135" w:themeColor="accent6" w:themeShade="BF"/>
          <w:sz w:val="44"/>
          <w:szCs w:val="44"/>
        </w:rPr>
      </w:pPr>
      <w:r>
        <w:rPr>
          <w:rFonts w:ascii="Bookman Old Style" w:hAnsi="Bookman Old Style"/>
          <w:b/>
          <w:color w:val="538135" w:themeColor="accent6" w:themeShade="BF"/>
          <w:sz w:val="44"/>
          <w:szCs w:val="44"/>
        </w:rPr>
        <w:t>St Martin’s Low Marple Heritage Trust</w:t>
      </w:r>
    </w:p>
    <w:p w14:paraId="0007C7A2" w14:textId="77777777" w:rsidR="00DE2ED1" w:rsidRPr="00DE2ED1" w:rsidRDefault="00DE2ED1" w:rsidP="00DE2ED1">
      <w:pPr>
        <w:jc w:val="center"/>
        <w:rPr>
          <w:rFonts w:ascii="Bookman Old Style" w:hAnsi="Bookman Old Style"/>
          <w:b/>
          <w:color w:val="538135" w:themeColor="accent6" w:themeShade="BF"/>
        </w:rPr>
      </w:pPr>
    </w:p>
    <w:p w14:paraId="45824328" w14:textId="77777777" w:rsidR="00DE2ED1" w:rsidRDefault="00DE2ED1" w:rsidP="00DE2ED1">
      <w:pPr>
        <w:jc w:val="center"/>
        <w:rPr>
          <w:rFonts w:ascii="Matura MT Script Capitals" w:hAnsi="Matura MT Script Capitals"/>
          <w:b/>
          <w:color w:val="C00000"/>
          <w:sz w:val="112"/>
          <w:szCs w:val="144"/>
        </w:rPr>
      </w:pPr>
      <w:r w:rsidRPr="00DE2ED1">
        <w:rPr>
          <w:rFonts w:ascii="Matura MT Script Capitals" w:hAnsi="Matura MT Script Capitals"/>
          <w:b/>
          <w:color w:val="C00000"/>
          <w:sz w:val="112"/>
          <w:szCs w:val="144"/>
        </w:rPr>
        <w:t>Eve in the Gallery</w:t>
      </w:r>
    </w:p>
    <w:p w14:paraId="31571CF1" w14:textId="77777777" w:rsidR="00DE2ED1" w:rsidRDefault="00E42BF9" w:rsidP="00DE2ED1">
      <w:pPr>
        <w:jc w:val="center"/>
        <w:rPr>
          <w:rFonts w:ascii="Matura MT Script Capitals" w:hAnsi="Matura MT Script Capitals"/>
          <w:b/>
          <w:color w:val="C00000"/>
          <w:sz w:val="112"/>
          <w:szCs w:val="144"/>
        </w:rPr>
      </w:pPr>
      <w:r>
        <w:rPr>
          <w:rFonts w:ascii="Matura MT Script Capitals" w:hAnsi="Matura MT Script Capitals"/>
          <w:b/>
          <w:color w:val="C00000"/>
          <w:sz w:val="112"/>
          <w:szCs w:val="144"/>
        </w:rPr>
        <w:pict w14:anchorId="3DEDC92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4.65pt;height:303.75pt">
            <v:imagedata r:id="rId4" o:title="eve created from adam"/>
          </v:shape>
        </w:pict>
      </w:r>
    </w:p>
    <w:p w14:paraId="75FE0EA2" w14:textId="77777777" w:rsidR="00DE2ED1" w:rsidRDefault="00DE2ED1" w:rsidP="00DE2ED1">
      <w:pPr>
        <w:jc w:val="center"/>
        <w:rPr>
          <w:rFonts w:ascii="Georgia" w:hAnsi="Georgia"/>
          <w:sz w:val="18"/>
          <w:szCs w:val="20"/>
        </w:rPr>
      </w:pPr>
      <w:r w:rsidRPr="00DE2ED1">
        <w:rPr>
          <w:rFonts w:ascii="Georgia" w:hAnsi="Georgia"/>
          <w:sz w:val="18"/>
          <w:szCs w:val="20"/>
        </w:rPr>
        <w:t xml:space="preserve">Relief by Lorenzo Maitoni in Orvieto cathedral, Italy </w:t>
      </w:r>
    </w:p>
    <w:p w14:paraId="2E8448D3" w14:textId="77777777" w:rsidR="00375BED" w:rsidRPr="00DE2ED1" w:rsidRDefault="00375BED" w:rsidP="00DE2ED1">
      <w:pPr>
        <w:jc w:val="center"/>
        <w:rPr>
          <w:rFonts w:ascii="Georgia" w:hAnsi="Georgia"/>
          <w:sz w:val="18"/>
          <w:szCs w:val="20"/>
        </w:rPr>
      </w:pPr>
    </w:p>
    <w:p w14:paraId="23EA96C1" w14:textId="77777777" w:rsidR="00DE2ED1" w:rsidRPr="00375BED" w:rsidRDefault="00DE2ED1" w:rsidP="00DE2ED1">
      <w:pPr>
        <w:jc w:val="center"/>
        <w:rPr>
          <w:rFonts w:ascii="Georgia" w:hAnsi="Georgia"/>
          <w:b/>
          <w:sz w:val="32"/>
          <w:szCs w:val="32"/>
        </w:rPr>
      </w:pPr>
      <w:r w:rsidRPr="00375BED">
        <w:rPr>
          <w:rFonts w:ascii="Georgia" w:hAnsi="Georgia"/>
          <w:b/>
          <w:sz w:val="32"/>
          <w:szCs w:val="32"/>
        </w:rPr>
        <w:t>Eve is recognised within some of the world’s major</w:t>
      </w:r>
    </w:p>
    <w:p w14:paraId="79A62441" w14:textId="77777777" w:rsidR="00DE2ED1" w:rsidRPr="00375BED" w:rsidRDefault="00DE2ED1" w:rsidP="00DE2ED1">
      <w:pPr>
        <w:jc w:val="center"/>
        <w:rPr>
          <w:rFonts w:ascii="Georgia" w:hAnsi="Georgia"/>
          <w:b/>
          <w:sz w:val="32"/>
          <w:szCs w:val="32"/>
        </w:rPr>
      </w:pPr>
      <w:r w:rsidRPr="00375BED">
        <w:rPr>
          <w:rFonts w:ascii="Georgia" w:hAnsi="Georgia"/>
          <w:b/>
          <w:sz w:val="32"/>
          <w:szCs w:val="32"/>
        </w:rPr>
        <w:t>religions as the wife of Adam and mother of mankind.</w:t>
      </w:r>
    </w:p>
    <w:p w14:paraId="75C9D004" w14:textId="77777777" w:rsidR="00DE2ED1" w:rsidRPr="00375BED" w:rsidRDefault="00DE2ED1" w:rsidP="00DE2ED1">
      <w:pPr>
        <w:jc w:val="center"/>
        <w:rPr>
          <w:rFonts w:ascii="Georgia" w:hAnsi="Georgia"/>
          <w:b/>
          <w:sz w:val="32"/>
          <w:szCs w:val="32"/>
        </w:rPr>
      </w:pPr>
      <w:r w:rsidRPr="00375BED">
        <w:rPr>
          <w:rFonts w:ascii="Georgia" w:hAnsi="Georgia"/>
          <w:b/>
          <w:sz w:val="32"/>
          <w:szCs w:val="32"/>
        </w:rPr>
        <w:t>Because of this, she has been well represented in Art</w:t>
      </w:r>
    </w:p>
    <w:p w14:paraId="5A3E13C6" w14:textId="77777777" w:rsidR="00DE2ED1" w:rsidRPr="00375BED" w:rsidRDefault="00DE2ED1" w:rsidP="00DE2ED1">
      <w:pPr>
        <w:jc w:val="center"/>
        <w:rPr>
          <w:rFonts w:ascii="Georgia" w:hAnsi="Georgia"/>
          <w:b/>
          <w:sz w:val="32"/>
          <w:szCs w:val="32"/>
        </w:rPr>
      </w:pPr>
      <w:r w:rsidRPr="00375BED">
        <w:rPr>
          <w:rFonts w:ascii="Georgia" w:hAnsi="Georgia"/>
          <w:b/>
          <w:sz w:val="32"/>
          <w:szCs w:val="32"/>
        </w:rPr>
        <w:t xml:space="preserve">throughout the centuries.  In this talk, </w:t>
      </w:r>
      <w:r w:rsidRPr="00375BED">
        <w:rPr>
          <w:rFonts w:ascii="Georgia" w:hAnsi="Georgia"/>
          <w:b/>
          <w:color w:val="FF0000"/>
          <w:sz w:val="32"/>
          <w:szCs w:val="32"/>
        </w:rPr>
        <w:t>Ann Jackson</w:t>
      </w:r>
      <w:r w:rsidRPr="00375BED">
        <w:rPr>
          <w:rFonts w:ascii="Georgia" w:hAnsi="Georgia"/>
          <w:b/>
          <w:sz w:val="32"/>
          <w:szCs w:val="32"/>
        </w:rPr>
        <w:t>,</w:t>
      </w:r>
    </w:p>
    <w:p w14:paraId="1A89898B" w14:textId="77777777" w:rsidR="00DE2ED1" w:rsidRPr="00375BED" w:rsidRDefault="00DE2ED1" w:rsidP="00DE2ED1">
      <w:pPr>
        <w:jc w:val="center"/>
        <w:rPr>
          <w:rFonts w:ascii="Georgia" w:hAnsi="Georgia"/>
          <w:b/>
          <w:sz w:val="32"/>
          <w:szCs w:val="32"/>
        </w:rPr>
      </w:pPr>
      <w:r w:rsidRPr="00375BED">
        <w:rPr>
          <w:rFonts w:ascii="Georgia" w:hAnsi="Georgia"/>
          <w:b/>
          <w:sz w:val="32"/>
          <w:szCs w:val="32"/>
        </w:rPr>
        <w:t>an experienced guide at Manchester Art Gallery,</w:t>
      </w:r>
    </w:p>
    <w:p w14:paraId="296E6194" w14:textId="77777777" w:rsidR="00DE2ED1" w:rsidRPr="00375BED" w:rsidRDefault="00DE2ED1" w:rsidP="00DE2ED1">
      <w:pPr>
        <w:jc w:val="center"/>
        <w:rPr>
          <w:rFonts w:ascii="Georgia" w:hAnsi="Georgia"/>
          <w:b/>
          <w:sz w:val="32"/>
          <w:szCs w:val="32"/>
        </w:rPr>
      </w:pPr>
      <w:r w:rsidRPr="00375BED">
        <w:rPr>
          <w:rFonts w:ascii="Georgia" w:hAnsi="Georgia"/>
          <w:b/>
          <w:sz w:val="32"/>
          <w:szCs w:val="32"/>
        </w:rPr>
        <w:t>shows some of the more surprising places where she</w:t>
      </w:r>
    </w:p>
    <w:p w14:paraId="0AA23A91" w14:textId="77777777" w:rsidR="00DE2ED1" w:rsidRPr="00375BED" w:rsidRDefault="00DE2ED1" w:rsidP="00DE2ED1">
      <w:pPr>
        <w:jc w:val="center"/>
        <w:rPr>
          <w:rFonts w:ascii="Georgia" w:hAnsi="Georgia"/>
          <w:b/>
          <w:sz w:val="32"/>
          <w:szCs w:val="32"/>
        </w:rPr>
      </w:pPr>
      <w:r w:rsidRPr="00375BED">
        <w:rPr>
          <w:rFonts w:ascii="Georgia" w:hAnsi="Georgia"/>
          <w:b/>
          <w:sz w:val="32"/>
          <w:szCs w:val="32"/>
        </w:rPr>
        <w:t>can be found, as well as more traditional depictions.</w:t>
      </w:r>
    </w:p>
    <w:p w14:paraId="0CAD9150" w14:textId="77777777" w:rsidR="00375BED" w:rsidRPr="00375BED" w:rsidRDefault="00375BED" w:rsidP="00DE2ED1">
      <w:pPr>
        <w:jc w:val="center"/>
        <w:rPr>
          <w:rFonts w:ascii="Georgia" w:hAnsi="Georgia"/>
          <w:b/>
          <w:sz w:val="32"/>
          <w:szCs w:val="32"/>
        </w:rPr>
      </w:pPr>
    </w:p>
    <w:p w14:paraId="79AC6C39" w14:textId="77777777" w:rsidR="00375BED" w:rsidRDefault="00375BED" w:rsidP="00DE2ED1">
      <w:pPr>
        <w:jc w:val="center"/>
        <w:rPr>
          <w:rFonts w:ascii="Georgia" w:hAnsi="Georgia"/>
          <w:b/>
          <w:sz w:val="28"/>
          <w:szCs w:val="28"/>
        </w:rPr>
      </w:pPr>
    </w:p>
    <w:p w14:paraId="66C0AF74" w14:textId="77777777" w:rsidR="00375BED" w:rsidRPr="00375BED" w:rsidRDefault="00375BED" w:rsidP="00DE2ED1">
      <w:pPr>
        <w:jc w:val="center"/>
        <w:rPr>
          <w:rFonts w:ascii="Georgia" w:hAnsi="Georgia"/>
          <w:b/>
          <w:sz w:val="28"/>
          <w:szCs w:val="28"/>
        </w:rPr>
      </w:pPr>
    </w:p>
    <w:p w14:paraId="0917F2F3" w14:textId="77777777" w:rsidR="00375BED" w:rsidRPr="00F57A82" w:rsidRDefault="00375BED" w:rsidP="00375BED">
      <w:pPr>
        <w:jc w:val="center"/>
        <w:rPr>
          <w:rFonts w:ascii="Bookman Old Style" w:hAnsi="Bookman Old Style"/>
          <w:b/>
          <w:color w:val="538135" w:themeColor="accent6" w:themeShade="BF"/>
          <w:sz w:val="40"/>
          <w:szCs w:val="40"/>
        </w:rPr>
      </w:pPr>
      <w:r w:rsidRPr="00F57A82">
        <w:rPr>
          <w:rFonts w:ascii="Bookman Old Style" w:hAnsi="Bookman Old Style"/>
          <w:b/>
          <w:color w:val="538135" w:themeColor="accent6" w:themeShade="BF"/>
          <w:sz w:val="40"/>
          <w:szCs w:val="40"/>
        </w:rPr>
        <w:t>Saturday</w:t>
      </w:r>
      <w:r>
        <w:rPr>
          <w:rFonts w:ascii="Bookman Old Style" w:hAnsi="Bookman Old Style"/>
          <w:b/>
          <w:color w:val="538135" w:themeColor="accent6" w:themeShade="BF"/>
          <w:sz w:val="40"/>
          <w:szCs w:val="40"/>
        </w:rPr>
        <w:t xml:space="preserve"> 13 June</w:t>
      </w:r>
      <w:r w:rsidRPr="00F57A82">
        <w:rPr>
          <w:rFonts w:ascii="Bookman Old Style" w:hAnsi="Bookman Old Style"/>
          <w:b/>
          <w:color w:val="538135" w:themeColor="accent6" w:themeShade="BF"/>
          <w:sz w:val="40"/>
          <w:szCs w:val="40"/>
        </w:rPr>
        <w:t xml:space="preserve"> 2026, 2.30 – 4.00</w:t>
      </w:r>
      <w:r>
        <w:rPr>
          <w:rFonts w:ascii="Bookman Old Style" w:hAnsi="Bookman Old Style"/>
          <w:b/>
          <w:color w:val="538135" w:themeColor="accent6" w:themeShade="BF"/>
          <w:sz w:val="40"/>
          <w:szCs w:val="40"/>
        </w:rPr>
        <w:t>, with tea</w:t>
      </w:r>
    </w:p>
    <w:p w14:paraId="76D006C7" w14:textId="77777777" w:rsidR="00375BED" w:rsidRPr="00964BEC" w:rsidRDefault="00375BED" w:rsidP="00375BED">
      <w:pPr>
        <w:jc w:val="center"/>
        <w:rPr>
          <w:rFonts w:ascii="Bookman Old Style" w:hAnsi="Bookman Old Style"/>
          <w:b/>
          <w:color w:val="538135" w:themeColor="accent6" w:themeShade="BF"/>
          <w:sz w:val="32"/>
          <w:szCs w:val="32"/>
        </w:rPr>
      </w:pPr>
      <w:r w:rsidRPr="00964BEC">
        <w:rPr>
          <w:rFonts w:ascii="Bookman Old Style" w:hAnsi="Bookman Old Style"/>
          <w:b/>
          <w:color w:val="538135" w:themeColor="accent6" w:themeShade="BF"/>
          <w:sz w:val="32"/>
          <w:szCs w:val="32"/>
        </w:rPr>
        <w:t>Admission free, donations welcomed</w:t>
      </w:r>
    </w:p>
    <w:p w14:paraId="25A0EA78" w14:textId="77777777" w:rsidR="00375BED" w:rsidRPr="00F57A82" w:rsidRDefault="00375BED" w:rsidP="00375BED">
      <w:pPr>
        <w:jc w:val="center"/>
        <w:rPr>
          <w:rFonts w:ascii="Bookman Old Style" w:hAnsi="Bookman Old Style"/>
          <w:color w:val="538135" w:themeColor="accent6" w:themeShade="BF"/>
          <w:sz w:val="28"/>
          <w:szCs w:val="28"/>
        </w:rPr>
      </w:pPr>
      <w:r w:rsidRPr="00F57A82">
        <w:rPr>
          <w:rFonts w:ascii="Bookman Old Style" w:hAnsi="Bookman Old Style"/>
          <w:b/>
          <w:color w:val="538135" w:themeColor="accent6" w:themeShade="BF"/>
          <w:sz w:val="40"/>
          <w:szCs w:val="40"/>
        </w:rPr>
        <w:t>St Martin’s Church Hall, Brabyns Brow, Marple</w:t>
      </w:r>
      <w:r w:rsidRPr="00F57A82">
        <w:rPr>
          <w:rFonts w:ascii="Bookman Old Style" w:hAnsi="Bookman Old Style"/>
          <w:b/>
          <w:color w:val="538135" w:themeColor="accent6" w:themeShade="BF"/>
          <w:sz w:val="44"/>
          <w:szCs w:val="44"/>
        </w:rPr>
        <w:t xml:space="preserve">  </w:t>
      </w:r>
    </w:p>
    <w:p w14:paraId="294FBFE8" w14:textId="77777777" w:rsidR="00375BED" w:rsidRDefault="00375BED" w:rsidP="00375BED">
      <w:pPr>
        <w:jc w:val="center"/>
        <w:rPr>
          <w:rFonts w:ascii="Bookman Old Style" w:hAnsi="Bookman Old Style"/>
          <w:color w:val="538135" w:themeColor="accent6" w:themeShade="BF"/>
          <w:sz w:val="24"/>
          <w:szCs w:val="24"/>
        </w:rPr>
      </w:pPr>
      <w:r w:rsidRPr="00964BEC">
        <w:rPr>
          <w:rFonts w:ascii="Bookman Old Style" w:hAnsi="Bookman Old Style"/>
          <w:color w:val="538135" w:themeColor="accent6" w:themeShade="BF"/>
          <w:sz w:val="24"/>
          <w:szCs w:val="24"/>
        </w:rPr>
        <w:t>Next to Marple train station, and bus stops to and from Stockport</w:t>
      </w:r>
      <w:r>
        <w:rPr>
          <w:rFonts w:ascii="Bookman Old Style" w:hAnsi="Bookman Old Style"/>
          <w:color w:val="538135" w:themeColor="accent6" w:themeShade="BF"/>
          <w:sz w:val="24"/>
          <w:szCs w:val="24"/>
        </w:rPr>
        <w:t xml:space="preserve"> (383, 384)</w:t>
      </w:r>
    </w:p>
    <w:p w14:paraId="7381F79A" w14:textId="77777777" w:rsidR="00375BED" w:rsidRPr="00964BEC" w:rsidRDefault="00375BED" w:rsidP="00375BED">
      <w:pPr>
        <w:jc w:val="center"/>
        <w:rPr>
          <w:rFonts w:ascii="Bookman Old Style" w:hAnsi="Bookman Old Style"/>
          <w:color w:val="538135" w:themeColor="accent6" w:themeShade="BF"/>
          <w:sz w:val="24"/>
          <w:szCs w:val="24"/>
        </w:rPr>
      </w:pPr>
      <w:r w:rsidRPr="00964BEC">
        <w:rPr>
          <w:rFonts w:ascii="Bookman Old Style" w:hAnsi="Bookman Old Style"/>
          <w:color w:val="538135" w:themeColor="accent6" w:themeShade="BF"/>
          <w:sz w:val="24"/>
          <w:szCs w:val="24"/>
        </w:rPr>
        <w:t xml:space="preserve">Parking: </w:t>
      </w:r>
      <w:r>
        <w:rPr>
          <w:rFonts w:ascii="Bookman Old Style" w:hAnsi="Bookman Old Style"/>
          <w:color w:val="538135" w:themeColor="accent6" w:themeShade="BF"/>
          <w:sz w:val="24"/>
          <w:szCs w:val="24"/>
        </w:rPr>
        <w:t xml:space="preserve">nearby paying carparks; or </w:t>
      </w:r>
      <w:r w:rsidRPr="00964BEC">
        <w:rPr>
          <w:rFonts w:ascii="Bookman Old Style" w:hAnsi="Bookman Old Style"/>
          <w:color w:val="538135" w:themeColor="accent6" w:themeShade="BF"/>
          <w:sz w:val="24"/>
          <w:szCs w:val="24"/>
        </w:rPr>
        <w:t xml:space="preserve">allow time to find </w:t>
      </w:r>
      <w:r>
        <w:rPr>
          <w:rFonts w:ascii="Bookman Old Style" w:hAnsi="Bookman Old Style"/>
          <w:color w:val="538135" w:themeColor="accent6" w:themeShade="BF"/>
          <w:sz w:val="24"/>
          <w:szCs w:val="24"/>
        </w:rPr>
        <w:t xml:space="preserve">free </w:t>
      </w:r>
      <w:r w:rsidRPr="00964BEC">
        <w:rPr>
          <w:rFonts w:ascii="Bookman Old Style" w:hAnsi="Bookman Old Style"/>
          <w:color w:val="538135" w:themeColor="accent6" w:themeShade="BF"/>
          <w:sz w:val="24"/>
          <w:szCs w:val="24"/>
        </w:rPr>
        <w:t>space in the vicinity</w:t>
      </w:r>
    </w:p>
    <w:p w14:paraId="5C04C45B" w14:textId="77777777" w:rsidR="00375BED" w:rsidRPr="00EF7626" w:rsidRDefault="00375BED" w:rsidP="00375BED">
      <w:pPr>
        <w:jc w:val="center"/>
        <w:rPr>
          <w:rFonts w:ascii="Georgia" w:hAnsi="Georgia"/>
          <w:b/>
          <w:sz w:val="36"/>
          <w:szCs w:val="36"/>
        </w:rPr>
      </w:pPr>
    </w:p>
    <w:sectPr w:rsidR="00375BED" w:rsidRPr="00EF7626" w:rsidSect="00375BE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2ED1"/>
    <w:rsid w:val="0035478F"/>
    <w:rsid w:val="00375BED"/>
    <w:rsid w:val="00384C23"/>
    <w:rsid w:val="00917FC7"/>
    <w:rsid w:val="00C73880"/>
    <w:rsid w:val="00CF1471"/>
    <w:rsid w:val="00D63BCE"/>
    <w:rsid w:val="00DE2ED1"/>
    <w:rsid w:val="00E42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DED806"/>
  <w15:chartTrackingRefBased/>
  <w15:docId w15:val="{B4DD3E8B-EF02-4E06-8A4E-D5C6911B4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115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burton</dc:creator>
  <cp:keywords/>
  <dc:description/>
  <cp:lastModifiedBy>Marian Thompson</cp:lastModifiedBy>
  <cp:revision>2</cp:revision>
  <cp:lastPrinted>2026-05-04T10:49:00Z</cp:lastPrinted>
  <dcterms:created xsi:type="dcterms:W3CDTF">2026-05-21T07:48:00Z</dcterms:created>
  <dcterms:modified xsi:type="dcterms:W3CDTF">2026-05-21T07:48:00Z</dcterms:modified>
</cp:coreProperties>
</file>